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95" w:rsidRPr="00951054" w:rsidRDefault="00041C95">
      <w:pPr>
        <w:rPr>
          <w:rFonts w:ascii="Arial" w:hAnsi="Arial" w:cs="Arial"/>
        </w:rPr>
      </w:pPr>
      <w:bookmarkStart w:id="0" w:name="_GoBack"/>
      <w:bookmarkEnd w:id="0"/>
      <w:r w:rsidRPr="00951054">
        <w:rPr>
          <w:rFonts w:ascii="Arial" w:hAnsi="Arial" w:cs="Arial"/>
          <w:b/>
        </w:rPr>
        <w:t>Fredensborg Lærerkreds</w:t>
      </w:r>
      <w:r w:rsidRPr="00951054">
        <w:rPr>
          <w:rFonts w:ascii="Arial" w:hAnsi="Arial" w:cs="Arial"/>
        </w:rPr>
        <w:t xml:space="preserve"> har følgende bemærkninger til</w:t>
      </w:r>
      <w:r w:rsidR="00101CAA" w:rsidRPr="00951054">
        <w:rPr>
          <w:rFonts w:ascii="Arial" w:hAnsi="Arial" w:cs="Arial"/>
        </w:rPr>
        <w:t xml:space="preserve"> sagsfremstilling og proces</w:t>
      </w:r>
      <w:r w:rsidRPr="00951054">
        <w:rPr>
          <w:rFonts w:ascii="Arial" w:hAnsi="Arial" w:cs="Arial"/>
        </w:rPr>
        <w:t xml:space="preserve"> omkring</w:t>
      </w:r>
      <w:r w:rsidR="000F64EA" w:rsidRPr="00951054">
        <w:rPr>
          <w:rFonts w:ascii="Arial" w:hAnsi="Arial" w:cs="Arial"/>
        </w:rPr>
        <w:t xml:space="preserve"> </w:t>
      </w:r>
      <w:r w:rsidRPr="00951054">
        <w:rPr>
          <w:rFonts w:ascii="Arial" w:hAnsi="Arial" w:cs="Arial"/>
        </w:rPr>
        <w:t>True North som pædagogisk tiltag på skolerne i Fredensborg Kommune</w:t>
      </w:r>
      <w:r w:rsidR="00B45976" w:rsidRPr="00951054">
        <w:rPr>
          <w:rFonts w:ascii="Arial" w:hAnsi="Arial" w:cs="Arial"/>
        </w:rPr>
        <w:t>:</w:t>
      </w:r>
      <w:r w:rsidR="00101CAA" w:rsidRPr="00951054">
        <w:rPr>
          <w:rFonts w:ascii="Arial" w:hAnsi="Arial" w:cs="Arial"/>
        </w:rPr>
        <w:br/>
      </w:r>
    </w:p>
    <w:p w:rsidR="00B45976" w:rsidRPr="00951054" w:rsidRDefault="000F64EA" w:rsidP="000340D9">
      <w:pPr>
        <w:ind w:firstLine="1304"/>
        <w:rPr>
          <w:rFonts w:ascii="Arial" w:hAnsi="Arial" w:cs="Arial"/>
          <w:i/>
        </w:rPr>
      </w:pPr>
      <w:r w:rsidRPr="00951054">
        <w:rPr>
          <w:rFonts w:ascii="Arial" w:hAnsi="Arial" w:cs="Arial"/>
          <w:i/>
        </w:rPr>
        <w:t>Om økonomi og resultater:</w:t>
      </w:r>
    </w:p>
    <w:p w:rsidR="00385159" w:rsidRPr="00951054" w:rsidRDefault="00041C95" w:rsidP="00385159">
      <w:pPr>
        <w:ind w:left="1304" w:firstLine="1"/>
        <w:rPr>
          <w:rFonts w:ascii="Arial" w:hAnsi="Arial" w:cs="Arial"/>
        </w:rPr>
      </w:pPr>
      <w:r w:rsidRPr="00951054">
        <w:rPr>
          <w:rFonts w:ascii="Arial" w:hAnsi="Arial" w:cs="Arial"/>
        </w:rPr>
        <w:t xml:space="preserve">Med store </w:t>
      </w:r>
      <w:r w:rsidR="009D3C49" w:rsidRPr="00951054">
        <w:rPr>
          <w:rFonts w:ascii="Arial" w:hAnsi="Arial" w:cs="Arial"/>
        </w:rPr>
        <w:t xml:space="preserve">ressourcemængder, </w:t>
      </w:r>
      <w:r w:rsidR="00B45976" w:rsidRPr="00951054">
        <w:rPr>
          <w:rFonts w:ascii="Arial" w:hAnsi="Arial" w:cs="Arial"/>
        </w:rPr>
        <w:t xml:space="preserve">som </w:t>
      </w:r>
      <w:r w:rsidRPr="00951054">
        <w:rPr>
          <w:rFonts w:ascii="Arial" w:hAnsi="Arial" w:cs="Arial"/>
        </w:rPr>
        <w:t>anvendt omkring True North forløbet</w:t>
      </w:r>
      <w:r w:rsidR="009D3C49" w:rsidRPr="00951054">
        <w:rPr>
          <w:rFonts w:ascii="Arial" w:hAnsi="Arial" w:cs="Arial"/>
        </w:rPr>
        <w:t>,</w:t>
      </w:r>
      <w:r w:rsidRPr="00951054">
        <w:rPr>
          <w:rFonts w:ascii="Arial" w:hAnsi="Arial" w:cs="Arial"/>
        </w:rPr>
        <w:t xml:space="preserve"> vil man helt sikkert kunne observere både faglig og social udvikling hos de elever, der deltager. Især hvis man måler på nøjagtigt det, der undervises i. </w:t>
      </w:r>
      <w:r w:rsidR="00385159" w:rsidRPr="00951054">
        <w:rPr>
          <w:rFonts w:ascii="Arial" w:hAnsi="Arial" w:cs="Arial"/>
        </w:rPr>
        <w:t>Ingen hokuspokus her.</w:t>
      </w:r>
    </w:p>
    <w:p w:rsidR="00385159" w:rsidRPr="00951054" w:rsidRDefault="00385159" w:rsidP="00385159">
      <w:pPr>
        <w:ind w:left="1304" w:firstLine="1"/>
        <w:rPr>
          <w:rFonts w:ascii="Arial" w:hAnsi="Arial" w:cs="Arial"/>
        </w:rPr>
      </w:pPr>
      <w:r w:rsidRPr="00951054">
        <w:rPr>
          <w:rFonts w:ascii="Arial" w:hAnsi="Arial" w:cs="Arial"/>
        </w:rPr>
        <w:t xml:space="preserve">Det pædagogiske indhold er gammel vin på nye flasker. De deltagende lærere vil enten kunne finde enkelte anvendelige elementer eller finde netop </w:t>
      </w:r>
      <w:r w:rsidR="004D5B55">
        <w:rPr>
          <w:rFonts w:ascii="Arial" w:hAnsi="Arial" w:cs="Arial"/>
        </w:rPr>
        <w:t>deres</w:t>
      </w:r>
      <w:r w:rsidRPr="00951054">
        <w:rPr>
          <w:rFonts w:ascii="Arial" w:hAnsi="Arial" w:cs="Arial"/>
        </w:rPr>
        <w:t xml:space="preserve"> egen undervisningsstil bekræftet her. Således som i alle andre kurser.</w:t>
      </w:r>
    </w:p>
    <w:p w:rsidR="00632C02" w:rsidRPr="00951054" w:rsidRDefault="00632C02" w:rsidP="00632C02">
      <w:pPr>
        <w:ind w:left="1304"/>
        <w:rPr>
          <w:rFonts w:ascii="Arial" w:hAnsi="Arial" w:cs="Arial"/>
        </w:rPr>
      </w:pPr>
      <w:r w:rsidRPr="00951054">
        <w:rPr>
          <w:rFonts w:ascii="Arial" w:hAnsi="Arial" w:cs="Arial"/>
        </w:rPr>
        <w:t>Konceptet er bogstaveligt talt løsrevet fra skolens øvrige faglige aktivitet og medvirker til voldsom vækst i de i forvejen voldsomme vikarudgifter på skolerne</w:t>
      </w:r>
      <w:r w:rsidR="00A10526" w:rsidRPr="00951054">
        <w:rPr>
          <w:rFonts w:ascii="Arial" w:hAnsi="Arial" w:cs="Arial"/>
        </w:rPr>
        <w:t xml:space="preserve"> i Fredensborg</w:t>
      </w:r>
      <w:r w:rsidR="007F5E48">
        <w:rPr>
          <w:rFonts w:ascii="Arial" w:hAnsi="Arial" w:cs="Arial"/>
        </w:rPr>
        <w:t>. B</w:t>
      </w:r>
      <w:r w:rsidRPr="00951054">
        <w:rPr>
          <w:rFonts w:ascii="Arial" w:hAnsi="Arial" w:cs="Arial"/>
        </w:rPr>
        <w:t>ag disse gemmer sig uhensigtsmæssige løsninger for de elever og lærere, der blev efterladt hjemme.</w:t>
      </w:r>
      <w:r w:rsidR="00A10526" w:rsidRPr="00951054">
        <w:rPr>
          <w:rFonts w:ascii="Arial" w:hAnsi="Arial" w:cs="Arial"/>
        </w:rPr>
        <w:t xml:space="preserve"> Det højner ikke skolernes faglighed.</w:t>
      </w:r>
    </w:p>
    <w:p w:rsidR="00B45976" w:rsidRPr="00951054" w:rsidRDefault="00B45976" w:rsidP="00041C95">
      <w:pPr>
        <w:ind w:left="1304" w:firstLine="1"/>
        <w:rPr>
          <w:rFonts w:ascii="Arial" w:hAnsi="Arial" w:cs="Arial"/>
        </w:rPr>
      </w:pPr>
      <w:r w:rsidRPr="00951054">
        <w:rPr>
          <w:rFonts w:ascii="Arial" w:hAnsi="Arial" w:cs="Arial"/>
        </w:rPr>
        <w:t>På skolerne er antallet af holdt</w:t>
      </w:r>
      <w:r w:rsidR="00674828" w:rsidRPr="00951054">
        <w:rPr>
          <w:rFonts w:ascii="Arial" w:hAnsi="Arial" w:cs="Arial"/>
        </w:rPr>
        <w:t>imer/</w:t>
      </w:r>
      <w:proofErr w:type="spellStart"/>
      <w:r w:rsidR="00674828" w:rsidRPr="00951054">
        <w:rPr>
          <w:rFonts w:ascii="Arial" w:hAnsi="Arial" w:cs="Arial"/>
        </w:rPr>
        <w:t>tolærertimer</w:t>
      </w:r>
      <w:proofErr w:type="spellEnd"/>
      <w:r w:rsidR="00674828" w:rsidRPr="00951054">
        <w:rPr>
          <w:rFonts w:ascii="Arial" w:hAnsi="Arial" w:cs="Arial"/>
        </w:rPr>
        <w:t xml:space="preserve">/støttetimer og </w:t>
      </w:r>
      <w:r w:rsidRPr="00951054">
        <w:rPr>
          <w:rFonts w:ascii="Arial" w:hAnsi="Arial" w:cs="Arial"/>
        </w:rPr>
        <w:t>lign. blevet indskrænket eller helt fjernet på udskolingen. UU vejledningen er også blevet en skygge af sig selv. Det har ikke understøttet lærernes mulighed for at gøre eleverne uddannelsesparate. Hvorledes kan det give mening at outsource opgaven</w:t>
      </w:r>
      <w:r w:rsidR="00101CAA" w:rsidRPr="00951054">
        <w:rPr>
          <w:rFonts w:ascii="Arial" w:hAnsi="Arial" w:cs="Arial"/>
        </w:rPr>
        <w:t xml:space="preserve"> på den baggrund</w:t>
      </w:r>
      <w:r w:rsidRPr="00951054">
        <w:rPr>
          <w:rFonts w:ascii="Arial" w:hAnsi="Arial" w:cs="Arial"/>
        </w:rPr>
        <w:t>?</w:t>
      </w:r>
    </w:p>
    <w:p w:rsidR="0088541B" w:rsidRPr="00951054" w:rsidRDefault="00632C02" w:rsidP="0088541B">
      <w:pPr>
        <w:ind w:left="1304"/>
      </w:pPr>
      <w:r w:rsidRPr="00951054">
        <w:rPr>
          <w:rFonts w:ascii="Arial" w:hAnsi="Arial" w:cs="Arial"/>
          <w:i/>
        </w:rPr>
        <w:t>Om proces</w:t>
      </w:r>
      <w:r w:rsidR="00361877">
        <w:rPr>
          <w:rFonts w:ascii="Arial" w:hAnsi="Arial" w:cs="Arial"/>
          <w:i/>
        </w:rPr>
        <w:t xml:space="preserve">, </w:t>
      </w:r>
      <w:r w:rsidR="005B4DA4" w:rsidRPr="00951054">
        <w:rPr>
          <w:rFonts w:ascii="Arial" w:hAnsi="Arial" w:cs="Arial"/>
          <w:i/>
        </w:rPr>
        <w:t>faglighed</w:t>
      </w:r>
      <w:r w:rsidR="00361877">
        <w:rPr>
          <w:rFonts w:ascii="Arial" w:hAnsi="Arial" w:cs="Arial"/>
          <w:i/>
        </w:rPr>
        <w:t xml:space="preserve"> og ansvar</w:t>
      </w:r>
      <w:r w:rsidR="005B4DA4" w:rsidRPr="00951054">
        <w:rPr>
          <w:rFonts w:ascii="Arial" w:hAnsi="Arial" w:cs="Arial"/>
          <w:i/>
        </w:rPr>
        <w:br/>
      </w:r>
      <w:r w:rsidR="00951054">
        <w:rPr>
          <w:rFonts w:ascii="Arial" w:hAnsi="Arial" w:cs="Arial"/>
        </w:rPr>
        <w:br/>
      </w:r>
      <w:r w:rsidRPr="00951054">
        <w:rPr>
          <w:rFonts w:ascii="Arial" w:hAnsi="Arial" w:cs="Arial"/>
        </w:rPr>
        <w:t xml:space="preserve">Vi undrer os over, at man </w:t>
      </w:r>
      <w:r w:rsidRPr="00E85DE2">
        <w:rPr>
          <w:rFonts w:ascii="Arial" w:hAnsi="Arial" w:cs="Arial"/>
          <w:u w:val="single"/>
        </w:rPr>
        <w:t>uden</w:t>
      </w:r>
      <w:r w:rsidRPr="00951054">
        <w:rPr>
          <w:rFonts w:ascii="Arial" w:hAnsi="Arial" w:cs="Arial"/>
        </w:rPr>
        <w:t xml:space="preserve"> forudgående drøftelse på de individuelle skoler, i de lokale Pædagogisk Råd og Skolebestyrelser</w:t>
      </w:r>
      <w:r w:rsidR="00F17F87">
        <w:rPr>
          <w:rFonts w:ascii="Arial" w:hAnsi="Arial" w:cs="Arial"/>
        </w:rPr>
        <w:t xml:space="preserve"> og </w:t>
      </w:r>
      <w:r w:rsidR="00F17F87" w:rsidRPr="005F02D7">
        <w:rPr>
          <w:rFonts w:ascii="Arial" w:hAnsi="Arial" w:cs="Arial"/>
          <w:u w:val="single"/>
        </w:rPr>
        <w:t>uden</w:t>
      </w:r>
      <w:r w:rsidR="00F17F87">
        <w:rPr>
          <w:rFonts w:ascii="Arial" w:hAnsi="Arial" w:cs="Arial"/>
        </w:rPr>
        <w:t xml:space="preserve"> drøftelse i Områdeudvalget</w:t>
      </w:r>
      <w:r w:rsidRPr="00951054">
        <w:rPr>
          <w:rFonts w:ascii="Arial" w:hAnsi="Arial" w:cs="Arial"/>
        </w:rPr>
        <w:t>, indfører et så omfattende og ressourcetungt koncept med så kort varsel.</w:t>
      </w:r>
      <w:r w:rsidR="0088541B" w:rsidRPr="00951054">
        <w:rPr>
          <w:rFonts w:ascii="Arial" w:hAnsi="Arial" w:cs="Arial"/>
        </w:rPr>
        <w:t xml:space="preserve"> Arbejdet med implementering af folkeskolereform</w:t>
      </w:r>
      <w:r w:rsidR="0054302C">
        <w:rPr>
          <w:rFonts w:ascii="Arial" w:hAnsi="Arial" w:cs="Arial"/>
        </w:rPr>
        <w:t>en</w:t>
      </w:r>
      <w:r w:rsidR="0088541B" w:rsidRPr="00951054">
        <w:rPr>
          <w:rFonts w:ascii="Arial" w:hAnsi="Arial" w:cs="Arial"/>
        </w:rPr>
        <w:t xml:space="preserve"> har svære kår i mængden af tilfældige tiltag, der lægges oveni.</w:t>
      </w:r>
      <w:r w:rsidR="000F64EA" w:rsidRPr="00951054">
        <w:rPr>
          <w:rFonts w:ascii="Arial" w:hAnsi="Arial" w:cs="Arial"/>
        </w:rPr>
        <w:br/>
      </w:r>
      <w:r w:rsidR="00876211" w:rsidRPr="00951054">
        <w:rPr>
          <w:rFonts w:ascii="Arial" w:hAnsi="Arial" w:cs="Arial"/>
        </w:rPr>
        <w:br/>
      </w:r>
      <w:r w:rsidR="0088541B" w:rsidRPr="00951054">
        <w:rPr>
          <w:rFonts w:ascii="Arial" w:hAnsi="Arial" w:cs="Arial"/>
          <w:shd w:val="clear" w:color="auto" w:fill="FFFFFF"/>
        </w:rPr>
        <w:t xml:space="preserve">Der er ingen pædagogisk teori, der kan stå alene, anvendes til alt eller løse alle problemer. </w:t>
      </w:r>
      <w:r w:rsidR="000F4227">
        <w:rPr>
          <w:rFonts w:ascii="Arial" w:hAnsi="Arial" w:cs="Arial"/>
          <w:shd w:val="clear" w:color="auto" w:fill="FFFFFF"/>
        </w:rPr>
        <w:t>Vi kan på ingen måder anbefale at hælde så mange ressourcer i et enkelt koncept som løsning</w:t>
      </w:r>
      <w:r w:rsidR="0088541B" w:rsidRPr="00951054">
        <w:rPr>
          <w:rFonts w:ascii="Arial" w:hAnsi="Arial" w:cs="Arial"/>
          <w:shd w:val="clear" w:color="auto" w:fill="FFFFFF"/>
        </w:rPr>
        <w:t xml:space="preserve"> på en udfo</w:t>
      </w:r>
      <w:r w:rsidR="00E85DE2">
        <w:rPr>
          <w:rFonts w:ascii="Arial" w:hAnsi="Arial" w:cs="Arial"/>
          <w:shd w:val="clear" w:color="auto" w:fill="FFFFFF"/>
        </w:rPr>
        <w:t xml:space="preserve">rdring, der har mange ansigter, </w:t>
      </w:r>
      <w:r w:rsidR="0088541B" w:rsidRPr="00951054">
        <w:rPr>
          <w:rFonts w:ascii="Arial" w:hAnsi="Arial" w:cs="Arial"/>
          <w:shd w:val="clear" w:color="auto" w:fill="FFFFFF"/>
        </w:rPr>
        <w:t>årsager og løsningsmuligheder.</w:t>
      </w:r>
    </w:p>
    <w:p w:rsidR="005F02D7" w:rsidRDefault="00632C02" w:rsidP="005F02D7">
      <w:pPr>
        <w:ind w:left="1304"/>
        <w:rPr>
          <w:rFonts w:ascii="Arial" w:hAnsi="Arial" w:cs="Arial"/>
          <w:b/>
          <w:i/>
          <w:color w:val="000000" w:themeColor="text1"/>
          <w:shd w:val="clear" w:color="auto" w:fill="FFFFFF"/>
        </w:rPr>
      </w:pPr>
      <w:r w:rsidRPr="00951054">
        <w:rPr>
          <w:rFonts w:ascii="Arial" w:hAnsi="Arial" w:cs="Arial"/>
        </w:rPr>
        <w:t>Det er skolebestyrelsernes ansvar at sikre den lokale forankring af økonomiske tiltag</w:t>
      </w:r>
      <w:r w:rsidR="005F02D7">
        <w:rPr>
          <w:rFonts w:ascii="Arial" w:hAnsi="Arial" w:cs="Arial"/>
        </w:rPr>
        <w:t>.</w:t>
      </w:r>
      <w:r w:rsidR="00203EE4" w:rsidRPr="00951054">
        <w:rPr>
          <w:rFonts w:ascii="Arial" w:hAnsi="Arial" w:cs="Arial"/>
        </w:rPr>
        <w:t xml:space="preserve"> Er True North virkelig svaret på </w:t>
      </w:r>
      <w:r w:rsidR="00361877">
        <w:rPr>
          <w:rFonts w:ascii="Arial" w:hAnsi="Arial" w:cs="Arial"/>
        </w:rPr>
        <w:t xml:space="preserve">uddannelsesparathed </w:t>
      </w:r>
      <w:r w:rsidR="00203EE4" w:rsidRPr="00951054">
        <w:rPr>
          <w:rFonts w:ascii="Arial" w:hAnsi="Arial" w:cs="Arial"/>
        </w:rPr>
        <w:t>i alle vores bysamfund?</w:t>
      </w:r>
      <w:r w:rsidR="000F4227">
        <w:rPr>
          <w:rFonts w:ascii="Arial" w:hAnsi="Arial" w:cs="Arial"/>
        </w:rPr>
        <w:br/>
      </w:r>
    </w:p>
    <w:p w:rsidR="00385159" w:rsidRPr="00951054" w:rsidRDefault="00385159" w:rsidP="005F02D7">
      <w:pPr>
        <w:ind w:left="1304"/>
        <w:rPr>
          <w:rFonts w:ascii="Arial" w:hAnsi="Arial" w:cs="Arial"/>
          <w:b/>
          <w:i/>
          <w:color w:val="000000" w:themeColor="text1"/>
          <w:shd w:val="clear" w:color="auto" w:fill="FFFFFF"/>
        </w:rPr>
      </w:pPr>
      <w:r w:rsidRPr="00951054">
        <w:rPr>
          <w:rFonts w:ascii="Arial" w:hAnsi="Arial" w:cs="Arial"/>
          <w:b/>
          <w:i/>
          <w:color w:val="000000" w:themeColor="text1"/>
          <w:shd w:val="clear" w:color="auto" w:fill="FFFFFF"/>
        </w:rPr>
        <w:t>Anbefaling:</w:t>
      </w:r>
    </w:p>
    <w:p w:rsidR="009D3C49" w:rsidRPr="00951054" w:rsidRDefault="00337EBF" w:rsidP="00041C95">
      <w:pPr>
        <w:ind w:left="1304" w:firstLine="1"/>
        <w:rPr>
          <w:rFonts w:ascii="Arial" w:hAnsi="Arial" w:cs="Arial"/>
        </w:rPr>
      </w:pPr>
      <w:r w:rsidRPr="00951054">
        <w:rPr>
          <w:rFonts w:ascii="Arial" w:hAnsi="Arial" w:cs="Arial"/>
          <w:b/>
          <w:color w:val="000000" w:themeColor="text1"/>
          <w:shd w:val="clear" w:color="auto" w:fill="FFFFFF"/>
        </w:rPr>
        <w:t>Parkér</w:t>
      </w:r>
      <w:r w:rsidR="000F4227">
        <w:rPr>
          <w:rFonts w:ascii="Arial" w:hAnsi="Arial" w:cs="Arial"/>
          <w:b/>
          <w:color w:val="000000" w:themeColor="text1"/>
          <w:shd w:val="clear" w:color="auto" w:fill="FFFFFF"/>
        </w:rPr>
        <w:t xml:space="preserve"> True North processen!</w:t>
      </w:r>
      <w:r w:rsidR="00071260" w:rsidRPr="00951054">
        <w:rPr>
          <w:rFonts w:ascii="Arial" w:hAnsi="Arial" w:cs="Arial"/>
          <w:b/>
          <w:color w:val="000000" w:themeColor="text1"/>
          <w:shd w:val="clear" w:color="auto" w:fill="FFFFFF"/>
        </w:rPr>
        <w:br/>
      </w:r>
      <w:r w:rsidR="00385159" w:rsidRPr="00951054">
        <w:rPr>
          <w:rFonts w:ascii="Arial" w:hAnsi="Arial" w:cs="Arial"/>
          <w:b/>
          <w:color w:val="000000" w:themeColor="text1"/>
          <w:shd w:val="clear" w:color="auto" w:fill="FFFFFF"/>
        </w:rPr>
        <w:t xml:space="preserve">Lad </w:t>
      </w:r>
      <w:r w:rsidR="00071260" w:rsidRPr="00951054">
        <w:rPr>
          <w:rFonts w:ascii="Arial" w:hAnsi="Arial" w:cs="Arial"/>
          <w:b/>
          <w:color w:val="000000" w:themeColor="text1"/>
          <w:shd w:val="clear" w:color="auto" w:fill="FFFFFF"/>
        </w:rPr>
        <w:t xml:space="preserve">skoleledere, lærere </w:t>
      </w:r>
      <w:r w:rsidR="005B4DA4" w:rsidRPr="00951054">
        <w:rPr>
          <w:rFonts w:ascii="Arial" w:hAnsi="Arial" w:cs="Arial"/>
          <w:b/>
          <w:color w:val="000000" w:themeColor="text1"/>
          <w:shd w:val="clear" w:color="auto" w:fill="FFFFFF"/>
        </w:rPr>
        <w:t>og skolebestyrelse</w:t>
      </w:r>
      <w:r w:rsidR="00071260" w:rsidRPr="00951054">
        <w:rPr>
          <w:rFonts w:ascii="Arial" w:hAnsi="Arial" w:cs="Arial"/>
          <w:b/>
          <w:color w:val="000000" w:themeColor="text1"/>
          <w:shd w:val="clear" w:color="auto" w:fill="FFFFFF"/>
        </w:rPr>
        <w:t xml:space="preserve">, </w:t>
      </w:r>
      <w:r w:rsidR="000340D9" w:rsidRPr="00951054">
        <w:rPr>
          <w:rFonts w:ascii="Arial" w:hAnsi="Arial" w:cs="Arial"/>
          <w:b/>
          <w:color w:val="000000" w:themeColor="text1"/>
          <w:shd w:val="clear" w:color="auto" w:fill="FFFFFF"/>
        </w:rPr>
        <w:t xml:space="preserve">på hver enkelt skole </w:t>
      </w:r>
      <w:r w:rsidR="00674828" w:rsidRPr="00951054">
        <w:rPr>
          <w:rFonts w:ascii="Arial" w:hAnsi="Arial" w:cs="Arial"/>
          <w:b/>
          <w:color w:val="000000" w:themeColor="text1"/>
          <w:shd w:val="clear" w:color="auto" w:fill="FFFFFF"/>
        </w:rPr>
        <w:t>i de lokale bysamfund</w:t>
      </w:r>
      <w:r w:rsidR="00071260" w:rsidRPr="00951054">
        <w:rPr>
          <w:rFonts w:ascii="Arial" w:hAnsi="Arial" w:cs="Arial"/>
          <w:b/>
          <w:color w:val="000000" w:themeColor="text1"/>
          <w:shd w:val="clear" w:color="auto" w:fill="FFFFFF"/>
        </w:rPr>
        <w:t>,</w:t>
      </w:r>
      <w:r w:rsidR="00674828" w:rsidRPr="00951054">
        <w:rPr>
          <w:rFonts w:ascii="Arial" w:hAnsi="Arial" w:cs="Arial"/>
          <w:b/>
          <w:color w:val="000000" w:themeColor="text1"/>
          <w:shd w:val="clear" w:color="auto" w:fill="FFFFFF"/>
        </w:rPr>
        <w:t xml:space="preserve"> </w:t>
      </w:r>
      <w:r w:rsidR="000F64EA" w:rsidRPr="00951054">
        <w:rPr>
          <w:rFonts w:ascii="Arial" w:hAnsi="Arial" w:cs="Arial"/>
          <w:b/>
          <w:color w:val="000000" w:themeColor="text1"/>
          <w:shd w:val="clear" w:color="auto" w:fill="FFFFFF"/>
        </w:rPr>
        <w:t xml:space="preserve">tage de pædagogiske drøftelser </w:t>
      </w:r>
      <w:r w:rsidR="00071260" w:rsidRPr="00951054">
        <w:rPr>
          <w:rFonts w:ascii="Arial" w:hAnsi="Arial" w:cs="Arial"/>
          <w:b/>
          <w:color w:val="000000" w:themeColor="text1"/>
          <w:shd w:val="clear" w:color="auto" w:fill="FFFFFF"/>
        </w:rPr>
        <w:t xml:space="preserve">og lokale beslutninger </w:t>
      </w:r>
      <w:r w:rsidR="000340D9" w:rsidRPr="00951054">
        <w:rPr>
          <w:rFonts w:ascii="Arial" w:hAnsi="Arial" w:cs="Arial"/>
          <w:b/>
          <w:color w:val="000000" w:themeColor="text1"/>
          <w:shd w:val="clear" w:color="auto" w:fill="FFFFFF"/>
        </w:rPr>
        <w:t>som baggrund for brug</w:t>
      </w:r>
      <w:r w:rsidR="00071260" w:rsidRPr="00951054">
        <w:rPr>
          <w:rFonts w:ascii="Arial" w:hAnsi="Arial" w:cs="Arial"/>
          <w:b/>
          <w:color w:val="000000" w:themeColor="text1"/>
          <w:shd w:val="clear" w:color="auto" w:fill="FFFFFF"/>
        </w:rPr>
        <w:t>en</w:t>
      </w:r>
      <w:r w:rsidR="000340D9" w:rsidRPr="00951054">
        <w:rPr>
          <w:rFonts w:ascii="Arial" w:hAnsi="Arial" w:cs="Arial"/>
          <w:b/>
          <w:color w:val="000000" w:themeColor="text1"/>
          <w:shd w:val="clear" w:color="auto" w:fill="FFFFFF"/>
        </w:rPr>
        <w:t xml:space="preserve"> af </w:t>
      </w:r>
      <w:r w:rsidR="003E2C11">
        <w:rPr>
          <w:rFonts w:ascii="Arial" w:hAnsi="Arial" w:cs="Arial"/>
          <w:b/>
          <w:color w:val="000000" w:themeColor="text1"/>
          <w:shd w:val="clear" w:color="auto" w:fill="FFFFFF"/>
        </w:rPr>
        <w:t>vikarer</w:t>
      </w:r>
      <w:r w:rsidR="001F11BB">
        <w:rPr>
          <w:rFonts w:ascii="Arial" w:hAnsi="Arial" w:cs="Arial"/>
          <w:b/>
          <w:color w:val="000000" w:themeColor="text1"/>
          <w:shd w:val="clear" w:color="auto" w:fill="FFFFFF"/>
        </w:rPr>
        <w:t xml:space="preserve">, </w:t>
      </w:r>
      <w:r w:rsidR="000340D9" w:rsidRPr="00951054">
        <w:rPr>
          <w:rFonts w:ascii="Arial" w:hAnsi="Arial" w:cs="Arial"/>
          <w:b/>
          <w:color w:val="000000" w:themeColor="text1"/>
          <w:shd w:val="clear" w:color="auto" w:fill="FFFFFF"/>
        </w:rPr>
        <w:t>uddannelsesmidler og -tid.</w:t>
      </w:r>
      <w:r w:rsidR="000F64EA" w:rsidRPr="00951054">
        <w:rPr>
          <w:rFonts w:ascii="Arial" w:hAnsi="Arial" w:cs="Arial"/>
          <w:b/>
          <w:color w:val="333333"/>
          <w:shd w:val="clear" w:color="auto" w:fill="FFFFFF"/>
        </w:rPr>
        <w:t xml:space="preserve"> </w:t>
      </w:r>
      <w:r w:rsidR="00B45976" w:rsidRPr="00951054">
        <w:rPr>
          <w:rFonts w:ascii="Arial" w:hAnsi="Arial" w:cs="Arial"/>
          <w:color w:val="333333"/>
          <w:shd w:val="clear" w:color="auto" w:fill="FFFFFF"/>
        </w:rPr>
        <w:t xml:space="preserve"> </w:t>
      </w:r>
    </w:p>
    <w:sectPr w:rsidR="009D3C49" w:rsidRPr="0095105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8" w:rsidRDefault="00B126F8" w:rsidP="00EB017A">
      <w:pPr>
        <w:spacing w:after="0" w:line="240" w:lineRule="auto"/>
      </w:pPr>
      <w:r>
        <w:separator/>
      </w:r>
    </w:p>
  </w:endnote>
  <w:endnote w:type="continuationSeparator" w:id="0">
    <w:p w:rsidR="00B126F8" w:rsidRDefault="00B126F8" w:rsidP="00EB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99" w:rsidRDefault="007B5E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19453"/>
      <w:docPartObj>
        <w:docPartGallery w:val="Page Numbers (Bottom of Page)"/>
        <w:docPartUnique/>
      </w:docPartObj>
    </w:sdtPr>
    <w:sdtEndPr/>
    <w:sdtContent>
      <w:p w:rsidR="00EB017A" w:rsidRDefault="00EB017A">
        <w:pPr>
          <w:pStyle w:val="Sidefod"/>
        </w:pPr>
        <w:r>
          <w:fldChar w:fldCharType="begin"/>
        </w:r>
        <w:r>
          <w:instrText>PAGE   \* MERGEFORMAT</w:instrText>
        </w:r>
        <w:r>
          <w:fldChar w:fldCharType="separate"/>
        </w:r>
        <w:r w:rsidR="00075690">
          <w:rPr>
            <w:noProof/>
          </w:rPr>
          <w:t>1</w:t>
        </w:r>
        <w:r>
          <w:fldChar w:fldCharType="end"/>
        </w:r>
      </w:p>
    </w:sdtContent>
  </w:sdt>
  <w:p w:rsidR="00EB017A" w:rsidRDefault="00EB017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99" w:rsidRDefault="007B5E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8" w:rsidRDefault="00B126F8" w:rsidP="00EB017A">
      <w:pPr>
        <w:spacing w:after="0" w:line="240" w:lineRule="auto"/>
      </w:pPr>
      <w:r>
        <w:separator/>
      </w:r>
    </w:p>
  </w:footnote>
  <w:footnote w:type="continuationSeparator" w:id="0">
    <w:p w:rsidR="00B126F8" w:rsidRDefault="00B126F8" w:rsidP="00EB0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99" w:rsidRDefault="007B5E9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99" w:rsidRPr="007B5E99" w:rsidRDefault="007B5E99" w:rsidP="007B5E99">
    <w:pPr>
      <w:pStyle w:val="Overskrift2"/>
      <w:shd w:val="clear" w:color="auto" w:fill="FFFFFF"/>
      <w:spacing w:before="0" w:beforeAutospacing="0" w:after="300" w:afterAutospacing="0" w:line="360" w:lineRule="atLeast"/>
      <w:rPr>
        <w:rFonts w:ascii="Arial" w:hAnsi="Arial" w:cs="Arial"/>
        <w:color w:val="333333"/>
        <w:sz w:val="20"/>
        <w:szCs w:val="20"/>
      </w:rPr>
    </w:pPr>
    <w:r w:rsidRPr="007B5E99">
      <w:rPr>
        <w:rFonts w:ascii="Arial" w:hAnsi="Arial" w:cs="Arial"/>
        <w:b w:val="0"/>
        <w:bCs w:val="0"/>
        <w:color w:val="212121"/>
        <w:sz w:val="20"/>
        <w:szCs w:val="20"/>
      </w:rPr>
      <w:t>Erfaringsopsamling fra turboforløbet med True North</w:t>
    </w:r>
    <w:r>
      <w:rPr>
        <w:rFonts w:ascii="Arial" w:hAnsi="Arial" w:cs="Arial"/>
        <w:b w:val="0"/>
        <w:bCs w:val="0"/>
        <w:color w:val="212121"/>
        <w:sz w:val="20"/>
        <w:szCs w:val="20"/>
      </w:rPr>
      <w:t xml:space="preserve"> </w:t>
    </w:r>
    <w:r w:rsidRPr="007B5E99">
      <w:rPr>
        <w:rFonts w:ascii="Arial" w:hAnsi="Arial" w:cs="Arial"/>
        <w:color w:val="333333"/>
        <w:sz w:val="20"/>
        <w:szCs w:val="20"/>
      </w:rPr>
      <w:t>Sagsnr.: 15/</w:t>
    </w:r>
    <w:proofErr w:type="gramStart"/>
    <w:r w:rsidRPr="007B5E99">
      <w:rPr>
        <w:rFonts w:ascii="Arial" w:hAnsi="Arial" w:cs="Arial"/>
        <w:color w:val="333333"/>
        <w:sz w:val="20"/>
        <w:szCs w:val="20"/>
      </w:rPr>
      <w:t>31794</w:t>
    </w:r>
    <w:proofErr w:type="gramEnd"/>
  </w:p>
  <w:p w:rsidR="007B5E99" w:rsidRDefault="007B5E99">
    <w:pPr>
      <w:pStyle w:val="Sidehoved"/>
    </w:pPr>
  </w:p>
  <w:p w:rsidR="007B5E99" w:rsidRDefault="007B5E9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99" w:rsidRDefault="007B5E9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211"/>
    <w:multiLevelType w:val="multilevel"/>
    <w:tmpl w:val="872C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52175"/>
    <w:multiLevelType w:val="multilevel"/>
    <w:tmpl w:val="9634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95"/>
    <w:rsid w:val="000340D9"/>
    <w:rsid w:val="00041C95"/>
    <w:rsid w:val="00071260"/>
    <w:rsid w:val="00075690"/>
    <w:rsid w:val="00086473"/>
    <w:rsid w:val="000F4227"/>
    <w:rsid w:val="000F64EA"/>
    <w:rsid w:val="00101CAA"/>
    <w:rsid w:val="001F11BB"/>
    <w:rsid w:val="00203EE4"/>
    <w:rsid w:val="00247F3E"/>
    <w:rsid w:val="002857BE"/>
    <w:rsid w:val="00337EBF"/>
    <w:rsid w:val="00361877"/>
    <w:rsid w:val="00385159"/>
    <w:rsid w:val="003E2C11"/>
    <w:rsid w:val="00405A68"/>
    <w:rsid w:val="004A53DD"/>
    <w:rsid w:val="004D5B55"/>
    <w:rsid w:val="0054302C"/>
    <w:rsid w:val="005B4DA4"/>
    <w:rsid w:val="005F02D7"/>
    <w:rsid w:val="00632C02"/>
    <w:rsid w:val="00674828"/>
    <w:rsid w:val="006A7619"/>
    <w:rsid w:val="007B5E99"/>
    <w:rsid w:val="007F5E48"/>
    <w:rsid w:val="00876211"/>
    <w:rsid w:val="0088541B"/>
    <w:rsid w:val="00904F30"/>
    <w:rsid w:val="009058AC"/>
    <w:rsid w:val="00951054"/>
    <w:rsid w:val="009D3C49"/>
    <w:rsid w:val="00A10526"/>
    <w:rsid w:val="00B126F8"/>
    <w:rsid w:val="00B45976"/>
    <w:rsid w:val="00B70CFE"/>
    <w:rsid w:val="00E85DE2"/>
    <w:rsid w:val="00EB017A"/>
    <w:rsid w:val="00F17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7B5E9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7B5E9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041C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B01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17A"/>
  </w:style>
  <w:style w:type="paragraph" w:styleId="Sidefod">
    <w:name w:val="footer"/>
    <w:basedOn w:val="Normal"/>
    <w:link w:val="SidefodTegn"/>
    <w:uiPriority w:val="99"/>
    <w:unhideWhenUsed/>
    <w:rsid w:val="00EB01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17A"/>
  </w:style>
  <w:style w:type="paragraph" w:styleId="Markeringsbobletekst">
    <w:name w:val="Balloon Text"/>
    <w:basedOn w:val="Normal"/>
    <w:link w:val="MarkeringsbobletekstTegn"/>
    <w:uiPriority w:val="99"/>
    <w:semiHidden/>
    <w:unhideWhenUsed/>
    <w:rsid w:val="007B5E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E99"/>
    <w:rPr>
      <w:rFonts w:ascii="Tahoma" w:hAnsi="Tahoma" w:cs="Tahoma"/>
      <w:sz w:val="16"/>
      <w:szCs w:val="16"/>
    </w:rPr>
  </w:style>
  <w:style w:type="character" w:customStyle="1" w:styleId="Overskrift2Tegn">
    <w:name w:val="Overskrift 2 Tegn"/>
    <w:basedOn w:val="Standardskrifttypeiafsnit"/>
    <w:link w:val="Overskrift2"/>
    <w:uiPriority w:val="9"/>
    <w:rsid w:val="007B5E99"/>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7B5E99"/>
    <w:rPr>
      <w:rFonts w:ascii="Times New Roman" w:eastAsia="Times New Roman" w:hAnsi="Times New Roman" w:cs="Times New Roman"/>
      <w:b/>
      <w:bCs/>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7B5E9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7B5E9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041C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B01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17A"/>
  </w:style>
  <w:style w:type="paragraph" w:styleId="Sidefod">
    <w:name w:val="footer"/>
    <w:basedOn w:val="Normal"/>
    <w:link w:val="SidefodTegn"/>
    <w:uiPriority w:val="99"/>
    <w:unhideWhenUsed/>
    <w:rsid w:val="00EB01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17A"/>
  </w:style>
  <w:style w:type="paragraph" w:styleId="Markeringsbobletekst">
    <w:name w:val="Balloon Text"/>
    <w:basedOn w:val="Normal"/>
    <w:link w:val="MarkeringsbobletekstTegn"/>
    <w:uiPriority w:val="99"/>
    <w:semiHidden/>
    <w:unhideWhenUsed/>
    <w:rsid w:val="007B5E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E99"/>
    <w:rPr>
      <w:rFonts w:ascii="Tahoma" w:hAnsi="Tahoma" w:cs="Tahoma"/>
      <w:sz w:val="16"/>
      <w:szCs w:val="16"/>
    </w:rPr>
  </w:style>
  <w:style w:type="character" w:customStyle="1" w:styleId="Overskrift2Tegn">
    <w:name w:val="Overskrift 2 Tegn"/>
    <w:basedOn w:val="Standardskrifttypeiafsnit"/>
    <w:link w:val="Overskrift2"/>
    <w:uiPriority w:val="9"/>
    <w:rsid w:val="007B5E99"/>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7B5E99"/>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484">
      <w:bodyDiv w:val="1"/>
      <w:marLeft w:val="0"/>
      <w:marRight w:val="0"/>
      <w:marTop w:val="0"/>
      <w:marBottom w:val="0"/>
      <w:divBdr>
        <w:top w:val="none" w:sz="0" w:space="0" w:color="auto"/>
        <w:left w:val="none" w:sz="0" w:space="0" w:color="auto"/>
        <w:bottom w:val="none" w:sz="0" w:space="0" w:color="auto"/>
        <w:right w:val="none" w:sz="0" w:space="0" w:color="auto"/>
      </w:divBdr>
    </w:div>
    <w:div w:id="16171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2</cp:revision>
  <cp:lastPrinted>2017-01-24T10:25:00Z</cp:lastPrinted>
  <dcterms:created xsi:type="dcterms:W3CDTF">2017-02-07T11:04:00Z</dcterms:created>
  <dcterms:modified xsi:type="dcterms:W3CDTF">2017-02-07T11:04:00Z</dcterms:modified>
</cp:coreProperties>
</file>