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6455377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63605220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C44AF0">
        <w:rPr>
          <w:sz w:val="16"/>
        </w:rPr>
        <w:t>44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C44AF0">
        <w:rPr>
          <w:sz w:val="16"/>
        </w:rPr>
        <w:t>8.august</w:t>
      </w:r>
      <w:r w:rsidR="00A67F3B">
        <w:rPr>
          <w:sz w:val="16"/>
        </w:rPr>
        <w:t xml:space="preserve">  2017</w:t>
      </w:r>
    </w:p>
    <w:p w:rsidR="009F424D" w:rsidRPr="009A6EF1" w:rsidRDefault="004E6202" w:rsidP="009F424D">
      <w:pPr>
        <w:rPr>
          <w:sz w:val="16"/>
        </w:rPr>
      </w:pPr>
      <w:r>
        <w:rPr>
          <w:b/>
          <w:sz w:val="36"/>
          <w:szCs w:val="36"/>
          <w:u w:val="single"/>
        </w:rPr>
        <w:t>Referat af</w:t>
      </w:r>
      <w:r w:rsidR="00C44AF0">
        <w:rPr>
          <w:b/>
          <w:sz w:val="36"/>
          <w:szCs w:val="36"/>
          <w:u w:val="single"/>
        </w:rPr>
        <w:t xml:space="preserve">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 xml:space="preserve">onsdag </w:t>
      </w:r>
      <w:r w:rsidR="00914623">
        <w:rPr>
          <w:b/>
          <w:sz w:val="36"/>
          <w:szCs w:val="36"/>
          <w:u w:val="single"/>
        </w:rPr>
        <w:t>d.</w:t>
      </w:r>
      <w:r w:rsidR="00C44AF0">
        <w:rPr>
          <w:b/>
          <w:sz w:val="36"/>
          <w:szCs w:val="36"/>
          <w:u w:val="single"/>
        </w:rPr>
        <w:t>9.august</w:t>
      </w:r>
      <w:r w:rsidR="00914623">
        <w:rPr>
          <w:b/>
          <w:sz w:val="36"/>
          <w:szCs w:val="36"/>
          <w:u w:val="single"/>
        </w:rPr>
        <w:t xml:space="preserve"> 2017</w:t>
      </w:r>
      <w:r w:rsidR="008E031B">
        <w:rPr>
          <w:b/>
          <w:sz w:val="36"/>
          <w:szCs w:val="36"/>
          <w:u w:val="single"/>
        </w:rPr>
        <w:t xml:space="preserve"> kl.</w:t>
      </w:r>
      <w:r w:rsidR="00E50EEB">
        <w:rPr>
          <w:b/>
          <w:sz w:val="36"/>
          <w:szCs w:val="36"/>
          <w:u w:val="single"/>
        </w:rPr>
        <w:t>8.30-11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E2C07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E2C07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D51A8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C97BDD">
              <w:rPr>
                <w:i/>
                <w:lang w:eastAsia="en-US"/>
              </w:rPr>
              <w:t>godkendt</w:t>
            </w:r>
            <w:bookmarkStart w:id="0" w:name="_GoBack"/>
            <w:bookmarkEnd w:id="0"/>
          </w:p>
        </w:tc>
      </w:tr>
      <w:tr w:rsidR="002F7742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42" w:rsidRDefault="002F7742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Velkommen tilbage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42" w:rsidRDefault="00C97BDD" w:rsidP="00D51A8A">
            <w:pPr>
              <w:rPr>
                <w:i/>
                <w:lang w:eastAsia="en-US"/>
              </w:rPr>
            </w:pPr>
            <w:r w:rsidRPr="00C97BDD">
              <w:rPr>
                <w:i/>
                <w:lang w:eastAsia="en-US"/>
              </w:rPr>
              <w:sym w:font="Wingdings" w:char="F04A"/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7" w:rsidRDefault="0023133B" w:rsidP="00D51A8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C97BDD">
              <w:rPr>
                <w:i/>
                <w:lang w:eastAsia="en-US"/>
              </w:rPr>
              <w:t>-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126DD3">
              <w:rPr>
                <w:sz w:val="24"/>
                <w:lang w:eastAsia="en-US"/>
              </w:rPr>
              <w:t xml:space="preserve">Kasserer </w:t>
            </w:r>
            <w:r w:rsidR="00E21F1A" w:rsidRPr="00126DD3">
              <w:rPr>
                <w:sz w:val="24"/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  <w:r w:rsidR="00E448B9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1A" w:rsidRDefault="0023133B" w:rsidP="00C11D1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="00960A02">
              <w:rPr>
                <w:b/>
                <w:i/>
                <w:lang w:eastAsia="en-US"/>
              </w:rPr>
              <w:t>Ad.a</w:t>
            </w:r>
            <w:proofErr w:type="spellEnd"/>
            <w:r w:rsidR="00960A02">
              <w:rPr>
                <w:b/>
                <w:i/>
                <w:lang w:eastAsia="en-US"/>
              </w:rPr>
              <w:t>:</w:t>
            </w:r>
          </w:p>
          <w:p w:rsidR="00960A02" w:rsidRDefault="00960A02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Nyvalgt TR på Fredensborg Skole er Charlotte Hauge (Rikke fra KEJ og Charlotte er tilmeldt samme TR-uddannelse</w:t>
            </w:r>
            <w:r w:rsidR="004A602D">
              <w:rPr>
                <w:i/>
                <w:lang w:eastAsia="en-US"/>
              </w:rPr>
              <w:t>sforløb</w:t>
            </w:r>
            <w:r>
              <w:rPr>
                <w:i/>
                <w:lang w:eastAsia="en-US"/>
              </w:rPr>
              <w:t>)</w:t>
            </w:r>
          </w:p>
          <w:p w:rsidR="00960A02" w:rsidRDefault="00960A02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 på nyansattes lønforhold</w:t>
            </w:r>
          </w:p>
          <w:p w:rsidR="00960A02" w:rsidRDefault="00960A02" w:rsidP="00C11D1A">
            <w:pPr>
              <w:rPr>
                <w:i/>
                <w:lang w:eastAsia="en-US"/>
              </w:rPr>
            </w:pPr>
          </w:p>
          <w:p w:rsidR="00960A02" w:rsidRDefault="00686624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</w:t>
            </w:r>
            <w:r w:rsidR="00960A02">
              <w:rPr>
                <w:b/>
                <w:i/>
                <w:lang w:eastAsia="en-US"/>
              </w:rPr>
              <w:t>d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686624" w:rsidRDefault="00686624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Regnskab for seniorklubben</w:t>
            </w:r>
          </w:p>
          <w:p w:rsidR="00686624" w:rsidRDefault="00686624" w:rsidP="00C11D1A">
            <w:pPr>
              <w:rPr>
                <w:i/>
                <w:lang w:eastAsia="en-US"/>
              </w:rPr>
            </w:pPr>
          </w:p>
          <w:p w:rsidR="00686624" w:rsidRDefault="00686624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686624" w:rsidRDefault="00686624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 foreslår TW som suppleant til OU</w:t>
            </w:r>
          </w:p>
          <w:p w:rsidR="00686624" w:rsidRDefault="00686624" w:rsidP="00C11D1A">
            <w:pPr>
              <w:rPr>
                <w:i/>
                <w:lang w:eastAsia="en-US"/>
              </w:rPr>
            </w:pPr>
          </w:p>
          <w:p w:rsidR="00686624" w:rsidRPr="00686624" w:rsidRDefault="00686624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</w:t>
            </w:r>
            <w:r w:rsidRPr="00686624">
              <w:rPr>
                <w:b/>
                <w:i/>
                <w:lang w:eastAsia="en-US"/>
              </w:rPr>
              <w:t>g</w:t>
            </w:r>
            <w:proofErr w:type="spellEnd"/>
            <w:r w:rsidRPr="00686624">
              <w:rPr>
                <w:b/>
                <w:i/>
                <w:lang w:eastAsia="en-US"/>
              </w:rPr>
              <w:t xml:space="preserve">: </w:t>
            </w:r>
          </w:p>
          <w:p w:rsidR="00686624" w:rsidRDefault="00686624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Opdateret</w:t>
            </w:r>
          </w:p>
          <w:p w:rsidR="00686624" w:rsidRDefault="00686624" w:rsidP="00C11D1A">
            <w:pPr>
              <w:rPr>
                <w:i/>
                <w:lang w:eastAsia="en-US"/>
              </w:rPr>
            </w:pPr>
          </w:p>
          <w:p w:rsidR="00686624" w:rsidRDefault="00686624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686624" w:rsidRPr="00686624" w:rsidRDefault="00686624" w:rsidP="00C11D1A">
            <w:pPr>
              <w:rPr>
                <w:i/>
                <w:lang w:eastAsia="en-US"/>
              </w:rPr>
            </w:pPr>
            <w:r w:rsidRPr="00686624">
              <w:rPr>
                <w:i/>
                <w:lang w:eastAsia="en-US"/>
              </w:rPr>
              <w:t>Kursus i den nye kommunikationsplatform 29.</w:t>
            </w:r>
            <w:proofErr w:type="gramStart"/>
            <w:r w:rsidRPr="00686624">
              <w:rPr>
                <w:i/>
                <w:lang w:eastAsia="en-US"/>
              </w:rPr>
              <w:t xml:space="preserve">9 </w:t>
            </w:r>
            <w:r>
              <w:rPr>
                <w:i/>
                <w:lang w:eastAsia="en-US"/>
              </w:rPr>
              <w:t xml:space="preserve"> Hillerød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r w:rsidRPr="00686624">
              <w:rPr>
                <w:i/>
                <w:lang w:eastAsia="en-US"/>
              </w:rPr>
              <w:t>(AJ+KI deltager)</w:t>
            </w:r>
          </w:p>
          <w:p w:rsidR="00960A02" w:rsidRPr="00960A02" w:rsidRDefault="00960A02" w:rsidP="00C11D1A">
            <w:pPr>
              <w:rPr>
                <w:i/>
                <w:lang w:eastAsia="en-US"/>
              </w:rPr>
            </w:pPr>
          </w:p>
        </w:tc>
      </w:tr>
      <w:tr w:rsidR="00E013C8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8" w:rsidRDefault="00E013C8" w:rsidP="002F2DC1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Sommervagt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mail </w:t>
            </w:r>
            <w:r w:rsidR="002F7742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sagsbehandling</w:t>
            </w:r>
            <w:r w:rsidR="002F7742">
              <w:rPr>
                <w:lang w:eastAsia="en-US"/>
              </w:rPr>
              <w:t xml:space="preserve"> – opsamling?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3" w:rsidRDefault="002F7742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C04DF3" w:rsidRDefault="0013096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686624">
              <w:rPr>
                <w:i/>
                <w:lang w:eastAsia="en-US"/>
              </w:rPr>
              <w:t>Enkelte sygemeldinger og opsigelser i løbet af ferien</w:t>
            </w:r>
          </w:p>
        </w:tc>
      </w:tr>
      <w:tr w:rsidR="00564171" w:rsidTr="00564171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71" w:rsidRDefault="00564171" w:rsidP="002F774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DLF medlemsmøder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se kredsudsendelse 053 og kredsmail fra Thomas Andreassen 3.august 2017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71" w:rsidRDefault="004A602D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Diskuteret</w:t>
            </w:r>
          </w:p>
        </w:tc>
      </w:tr>
      <w:tr w:rsidR="002F7742" w:rsidTr="00564171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42" w:rsidRDefault="002F7742" w:rsidP="002F774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Location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Opsamling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42" w:rsidRDefault="00686624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Afventer tilbagemelding ang. moms mm.</w:t>
            </w:r>
          </w:p>
          <w:p w:rsidR="00686624" w:rsidRDefault="00686624" w:rsidP="00124785">
            <w:pPr>
              <w:rPr>
                <w:i/>
                <w:lang w:eastAsia="en-US"/>
              </w:rPr>
            </w:pPr>
          </w:p>
          <w:p w:rsidR="00686624" w:rsidRDefault="00686624" w:rsidP="00124785">
            <w:pPr>
              <w:rPr>
                <w:i/>
                <w:lang w:eastAsia="en-US"/>
              </w:rPr>
            </w:pPr>
          </w:p>
        </w:tc>
      </w:tr>
      <w:tr w:rsidR="00E448B9" w:rsidTr="00564171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B9" w:rsidRPr="002F2DC1" w:rsidRDefault="00E448B9" w:rsidP="002F774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KV17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Fortsat drøftelse</w:t>
            </w:r>
            <w:r w:rsidR="00E013C8">
              <w:rPr>
                <w:lang w:eastAsia="en-US"/>
              </w:rPr>
              <w:br/>
            </w:r>
            <w:r w:rsidR="002F7742">
              <w:rPr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02" w:rsidRDefault="00960A02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Punktet udsættes til næste møde.</w:t>
            </w:r>
          </w:p>
          <w:p w:rsidR="00673650" w:rsidRDefault="00960A02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CL´s oplæg til invitation.</w:t>
            </w: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Møde</w:t>
            </w:r>
            <w:r w:rsidR="00EA03F1" w:rsidRPr="002F2DC1">
              <w:rPr>
                <w:i/>
                <w:lang w:eastAsia="en-US"/>
              </w:rPr>
              <w:t xml:space="preserve"> </w:t>
            </w:r>
            <w:proofErr w:type="gramStart"/>
            <w:r w:rsidR="005C2754">
              <w:rPr>
                <w:i/>
                <w:lang w:eastAsia="en-US"/>
              </w:rPr>
              <w:t>14/9-17</w:t>
            </w:r>
            <w:proofErr w:type="gramEnd"/>
            <w:r w:rsidR="00EA03F1" w:rsidRPr="002F2DC1">
              <w:rPr>
                <w:i/>
                <w:lang w:eastAsia="en-US"/>
              </w:rPr>
              <w:t xml:space="preserve">. </w:t>
            </w:r>
          </w:p>
          <w:p w:rsidR="00124785" w:rsidRDefault="00124785" w:rsidP="00041BF9">
            <w:pPr>
              <w:rPr>
                <w:i/>
                <w:lang w:eastAsia="en-US"/>
              </w:rPr>
            </w:pPr>
          </w:p>
          <w:p w:rsidR="00A27753" w:rsidRPr="00041BF9" w:rsidRDefault="009420FD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0B68" w:rsidRPr="00041BF9">
              <w:rPr>
                <w:i/>
                <w:lang w:eastAsia="en-US"/>
              </w:rPr>
              <w:t>Sager på vej?</w:t>
            </w:r>
            <w:r w:rsidR="002E5B03">
              <w:rPr>
                <w:i/>
                <w:lang w:eastAsia="en-US"/>
              </w:rPr>
              <w:br/>
            </w:r>
            <w:proofErr w:type="spellStart"/>
            <w:r w:rsidR="002E5B03">
              <w:rPr>
                <w:i/>
                <w:lang w:eastAsia="en-US"/>
              </w:rPr>
              <w:t>Meebook</w:t>
            </w:r>
            <w:proofErr w:type="spellEnd"/>
            <w:r w:rsidR="002E5B03">
              <w:rPr>
                <w:i/>
                <w:lang w:eastAsia="en-US"/>
              </w:rPr>
              <w:t xml:space="preserve"> udgifter pr. </w:t>
            </w:r>
            <w:proofErr w:type="spellStart"/>
            <w:r w:rsidR="002E5B03">
              <w:rPr>
                <w:i/>
                <w:lang w:eastAsia="en-US"/>
              </w:rPr>
              <w:t>elev</w:t>
            </w:r>
            <w:proofErr w:type="gramStart"/>
            <w:r w:rsidR="002E5B03">
              <w:rPr>
                <w:i/>
                <w:lang w:eastAsia="en-US"/>
              </w:rPr>
              <w:t>?</w:t>
            </w:r>
            <w:r w:rsidR="004E1918">
              <w:rPr>
                <w:i/>
                <w:lang w:eastAsia="en-US"/>
              </w:rPr>
              <w:t>GF</w:t>
            </w:r>
            <w:proofErr w:type="spellEnd"/>
            <w:proofErr w:type="gramEnd"/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B" w:rsidRDefault="009420FD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124785">
              <w:rPr>
                <w:i/>
                <w:lang w:eastAsia="en-US"/>
              </w:rPr>
              <w:t xml:space="preserve"> </w:t>
            </w:r>
          </w:p>
          <w:p w:rsidR="000A3DA5" w:rsidRDefault="0023133B" w:rsidP="00551D8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51D8B">
              <w:rPr>
                <w:i/>
                <w:lang w:eastAsia="en-US"/>
              </w:rPr>
              <w:t xml:space="preserve"> </w:t>
            </w:r>
            <w:r w:rsidR="00960A02">
              <w:rPr>
                <w:i/>
                <w:lang w:eastAsia="en-US"/>
              </w:rPr>
              <w:t>Rekruttering – Skolebesøg på Facebook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2F7742" w:rsidRDefault="002F7742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TR sommermøde </w:t>
            </w:r>
          </w:p>
          <w:p w:rsidR="00124785" w:rsidRDefault="00124785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Temamøder for medlemmer på kredskontoret- ideer - møderække</w:t>
            </w:r>
          </w:p>
          <w:p w:rsidR="002F7742" w:rsidRDefault="00B87F2A" w:rsidP="003E02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Høringssvar til Kommunens sparekatalog uge 34</w:t>
            </w:r>
          </w:p>
          <w:p w:rsidR="003E0205" w:rsidRDefault="002F7742" w:rsidP="003E02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B87F2A">
              <w:rPr>
                <w:i/>
                <w:lang w:eastAsia="en-US"/>
              </w:rPr>
              <w:br/>
            </w:r>
            <w:r w:rsidR="009A2E65">
              <w:rPr>
                <w:i/>
                <w:lang w:eastAsia="en-US"/>
              </w:rPr>
              <w:t>Kreds politikker</w:t>
            </w:r>
            <w:r w:rsidR="00FD36ED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Samarbejde med andre kredse?</w:t>
            </w:r>
            <w:r w:rsidR="0023133B">
              <w:rPr>
                <w:i/>
                <w:lang w:eastAsia="en-US"/>
              </w:rPr>
              <w:br/>
              <w:t>Synlighed – skolebesøg med skriv på Face</w:t>
            </w:r>
            <w:r w:rsidR="00126DD3">
              <w:rPr>
                <w:i/>
                <w:lang w:eastAsia="en-US"/>
              </w:rPr>
              <w:br/>
            </w:r>
            <w:r w:rsidR="005C2754">
              <w:rPr>
                <w:i/>
                <w:lang w:eastAsia="en-US"/>
              </w:rPr>
              <w:t>KV17</w:t>
            </w:r>
          </w:p>
          <w:p w:rsidR="009533E3" w:rsidRDefault="002F7742" w:rsidP="009533E3">
            <w:pPr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 xml:space="preserve">Fælles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>AMR</w:t>
            </w:r>
            <w:proofErr w:type="gramEnd"/>
            <w:r w:rsidR="00D51A8A">
              <w:rPr>
                <w:i/>
                <w:lang w:eastAsia="en-US"/>
              </w:rPr>
              <w:t>/TR møde</w:t>
            </w:r>
            <w:r w:rsidR="00FE11EA">
              <w:rPr>
                <w:i/>
                <w:lang w:eastAsia="en-US"/>
              </w:rPr>
              <w:t xml:space="preserve"> 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2F7742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3807D3" w:rsidRDefault="00960A02" w:rsidP="003807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Velkomstmateriale nye medlemmer</w:t>
            </w:r>
          </w:p>
          <w:p w:rsidR="00960A02" w:rsidRDefault="004A602D" w:rsidP="003807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”Sommerferiefrokost” </w:t>
            </w:r>
            <w:r w:rsidR="00960A02">
              <w:rPr>
                <w:i/>
                <w:lang w:eastAsia="en-US"/>
              </w:rPr>
              <w:t xml:space="preserve">d. 23.8 kl. 13.30 – </w:t>
            </w:r>
            <w:r w:rsidR="00C97BDD">
              <w:rPr>
                <w:i/>
                <w:lang w:eastAsia="en-US"/>
              </w:rPr>
              <w:t xml:space="preserve"> </w:t>
            </w:r>
          </w:p>
          <w:p w:rsidR="00960A02" w:rsidRDefault="00960A02" w:rsidP="003807D3">
            <w:pPr>
              <w:rPr>
                <w:i/>
                <w:lang w:eastAsia="en-US"/>
              </w:rPr>
            </w:pPr>
          </w:p>
          <w:p w:rsidR="00960A02" w:rsidRDefault="00960A02" w:rsidP="003807D3">
            <w:pPr>
              <w:rPr>
                <w:i/>
                <w:lang w:eastAsia="en-US"/>
              </w:rPr>
            </w:pPr>
          </w:p>
          <w:p w:rsidR="00960A02" w:rsidRDefault="00960A02" w:rsidP="003807D3">
            <w:pPr>
              <w:rPr>
                <w:i/>
                <w:lang w:eastAsia="en-US"/>
              </w:rPr>
            </w:pPr>
          </w:p>
          <w:p w:rsidR="00960A02" w:rsidRDefault="00960A02" w:rsidP="003807D3">
            <w:pPr>
              <w:rPr>
                <w:i/>
                <w:lang w:eastAsia="en-US"/>
              </w:rPr>
            </w:pPr>
          </w:p>
          <w:p w:rsidR="00960A02" w:rsidRDefault="00960A02" w:rsidP="003807D3">
            <w:pPr>
              <w:rPr>
                <w:i/>
                <w:lang w:eastAsia="en-US"/>
              </w:rPr>
            </w:pPr>
          </w:p>
          <w:p w:rsidR="00A8716B" w:rsidRPr="00960A02" w:rsidRDefault="00960A02" w:rsidP="003E0205">
            <w:pPr>
              <w:rPr>
                <w:b/>
                <w:i/>
                <w:lang w:eastAsia="en-US"/>
              </w:rPr>
            </w:pPr>
            <w:r w:rsidRPr="00960A02">
              <w:rPr>
                <w:b/>
                <w:i/>
                <w:lang w:eastAsia="en-US"/>
              </w:rPr>
              <w:t>Til det kommende møde:</w:t>
            </w:r>
          </w:p>
          <w:p w:rsidR="00960A02" w:rsidRDefault="00960A02" w:rsidP="00960A0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Synlighed – skolebesøg med skriv på Face (AJ)</w:t>
            </w:r>
            <w:r>
              <w:rPr>
                <w:i/>
                <w:lang w:eastAsia="en-US"/>
              </w:rPr>
              <w:br/>
              <w:t>KV17</w:t>
            </w:r>
          </w:p>
          <w:p w:rsidR="00960A02" w:rsidRDefault="004A602D" w:rsidP="00960A0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Fælles </w:t>
            </w:r>
            <w:r w:rsidR="00960A02">
              <w:rPr>
                <w:i/>
                <w:lang w:eastAsia="en-US"/>
              </w:rPr>
              <w:t>AMR/TR møde – dato og tema aftales</w:t>
            </w:r>
          </w:p>
          <w:p w:rsidR="00960A02" w:rsidRDefault="00960A02" w:rsidP="003E0205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6093A" w:rsidRDefault="00982876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KV17</w:t>
            </w:r>
          </w:p>
          <w:p w:rsidR="002F7742" w:rsidRDefault="005C2754" w:rsidP="000A73F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Fokusområder i skoleåret</w:t>
            </w:r>
          </w:p>
          <w:p w:rsidR="009F424D" w:rsidRDefault="002F7742" w:rsidP="000A73F5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23133B"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A" w:rsidRDefault="0047571A" w:rsidP="002E0C40">
            <w:pPr>
              <w:rPr>
                <w:i/>
                <w:lang w:eastAsia="en-US"/>
              </w:rPr>
            </w:pPr>
          </w:p>
          <w:p w:rsidR="00960A02" w:rsidRDefault="00960A02" w:rsidP="00960A0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Velkomstmateriale nye medlemmer</w:t>
            </w:r>
            <w:r w:rsidR="00686624">
              <w:rPr>
                <w:i/>
                <w:lang w:eastAsia="en-US"/>
              </w:rPr>
              <w:t xml:space="preserve"> – g</w:t>
            </w:r>
            <w:r w:rsidR="004A602D">
              <w:rPr>
                <w:i/>
                <w:lang w:eastAsia="en-US"/>
              </w:rPr>
              <w:t xml:space="preserve">od ide, at TR/AMR mødes med de </w:t>
            </w:r>
            <w:r w:rsidR="00686624">
              <w:rPr>
                <w:i/>
                <w:lang w:eastAsia="en-US"/>
              </w:rPr>
              <w:t>nye kolleger sammen med ledelsen</w:t>
            </w:r>
          </w:p>
          <w:p w:rsidR="000A73F5" w:rsidRPr="005D52A2" w:rsidRDefault="00960A02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Fokus på nye medlemmer</w:t>
            </w: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4D6910" w:rsidP="003E020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AMR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5C2754">
              <w:rPr>
                <w:i/>
                <w:lang w:eastAsia="en-US"/>
              </w:rPr>
              <w:t>Fokusområder i skoleåret</w:t>
            </w:r>
            <w:r w:rsidR="00E603C3">
              <w:rPr>
                <w:i/>
                <w:lang w:eastAsia="en-US"/>
              </w:rPr>
              <w:br/>
              <w:t>næste års møderække datoer</w:t>
            </w:r>
            <w:r w:rsidR="003E0205">
              <w:rPr>
                <w:i/>
                <w:lang w:eastAsia="en-US"/>
              </w:rPr>
              <w:t>?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Pr="004A602D" w:rsidRDefault="004A602D" w:rsidP="004A602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Udsættes til næste møde – dato + tema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2F2DC1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471B8" w:rsidP="00002FA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CA334D" w:rsidRDefault="00CA334D" w:rsidP="00002FA4">
            <w:pPr>
              <w:rPr>
                <w:i/>
                <w:lang w:eastAsia="en-US"/>
              </w:rPr>
            </w:pP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3E02"/>
    <w:rsid w:val="00026F9C"/>
    <w:rsid w:val="00027351"/>
    <w:rsid w:val="0003277B"/>
    <w:rsid w:val="00033053"/>
    <w:rsid w:val="000343C1"/>
    <w:rsid w:val="00041BF9"/>
    <w:rsid w:val="00062FD2"/>
    <w:rsid w:val="00063992"/>
    <w:rsid w:val="000723D7"/>
    <w:rsid w:val="00073A39"/>
    <w:rsid w:val="00080609"/>
    <w:rsid w:val="000818D6"/>
    <w:rsid w:val="00082D17"/>
    <w:rsid w:val="00083AE0"/>
    <w:rsid w:val="00087A9D"/>
    <w:rsid w:val="000A0F0E"/>
    <w:rsid w:val="000A3DA5"/>
    <w:rsid w:val="000A54C9"/>
    <w:rsid w:val="000A73F5"/>
    <w:rsid w:val="000B218F"/>
    <w:rsid w:val="000B22ED"/>
    <w:rsid w:val="000D475E"/>
    <w:rsid w:val="000D7A84"/>
    <w:rsid w:val="000E2DA6"/>
    <w:rsid w:val="000E53AE"/>
    <w:rsid w:val="000F060A"/>
    <w:rsid w:val="001021AF"/>
    <w:rsid w:val="00115B72"/>
    <w:rsid w:val="00115F11"/>
    <w:rsid w:val="0011737E"/>
    <w:rsid w:val="00123A33"/>
    <w:rsid w:val="00124785"/>
    <w:rsid w:val="00126DD3"/>
    <w:rsid w:val="00130960"/>
    <w:rsid w:val="00130C03"/>
    <w:rsid w:val="00131D0C"/>
    <w:rsid w:val="0017566B"/>
    <w:rsid w:val="001A44D3"/>
    <w:rsid w:val="001C0DBD"/>
    <w:rsid w:val="001D01F5"/>
    <w:rsid w:val="001D1A00"/>
    <w:rsid w:val="001D2CF4"/>
    <w:rsid w:val="001E2CC9"/>
    <w:rsid w:val="001F0E77"/>
    <w:rsid w:val="001F3E04"/>
    <w:rsid w:val="002152C8"/>
    <w:rsid w:val="002262A8"/>
    <w:rsid w:val="0023133B"/>
    <w:rsid w:val="00231F48"/>
    <w:rsid w:val="00242B18"/>
    <w:rsid w:val="002471B8"/>
    <w:rsid w:val="00247B03"/>
    <w:rsid w:val="0025009D"/>
    <w:rsid w:val="0025534A"/>
    <w:rsid w:val="00256D68"/>
    <w:rsid w:val="0026027F"/>
    <w:rsid w:val="0026391A"/>
    <w:rsid w:val="00264BEC"/>
    <w:rsid w:val="00265306"/>
    <w:rsid w:val="00277127"/>
    <w:rsid w:val="002865A2"/>
    <w:rsid w:val="00291355"/>
    <w:rsid w:val="00296846"/>
    <w:rsid w:val="00297002"/>
    <w:rsid w:val="002B163E"/>
    <w:rsid w:val="002C1290"/>
    <w:rsid w:val="002C6BDB"/>
    <w:rsid w:val="002D0C9E"/>
    <w:rsid w:val="002D227E"/>
    <w:rsid w:val="002E0C40"/>
    <w:rsid w:val="002E5AC2"/>
    <w:rsid w:val="002E5B03"/>
    <w:rsid w:val="002F1DFB"/>
    <w:rsid w:val="002F2DC1"/>
    <w:rsid w:val="002F34F4"/>
    <w:rsid w:val="002F44F6"/>
    <w:rsid w:val="002F7742"/>
    <w:rsid w:val="003050EF"/>
    <w:rsid w:val="0034045A"/>
    <w:rsid w:val="003446EC"/>
    <w:rsid w:val="00354673"/>
    <w:rsid w:val="00356BF0"/>
    <w:rsid w:val="00357FB6"/>
    <w:rsid w:val="003649F5"/>
    <w:rsid w:val="00372BAE"/>
    <w:rsid w:val="00374A0B"/>
    <w:rsid w:val="00374AE7"/>
    <w:rsid w:val="003807D3"/>
    <w:rsid w:val="0038588C"/>
    <w:rsid w:val="00393A4B"/>
    <w:rsid w:val="00396AD2"/>
    <w:rsid w:val="003B7694"/>
    <w:rsid w:val="003D192B"/>
    <w:rsid w:val="003E0205"/>
    <w:rsid w:val="003E60ED"/>
    <w:rsid w:val="00401781"/>
    <w:rsid w:val="0040305E"/>
    <w:rsid w:val="00407EBC"/>
    <w:rsid w:val="00416842"/>
    <w:rsid w:val="004255D9"/>
    <w:rsid w:val="00434380"/>
    <w:rsid w:val="00434618"/>
    <w:rsid w:val="00445EF4"/>
    <w:rsid w:val="00446619"/>
    <w:rsid w:val="00446696"/>
    <w:rsid w:val="004527CF"/>
    <w:rsid w:val="00452D78"/>
    <w:rsid w:val="00460AF4"/>
    <w:rsid w:val="0047571A"/>
    <w:rsid w:val="00484679"/>
    <w:rsid w:val="00494BF9"/>
    <w:rsid w:val="004A3BBF"/>
    <w:rsid w:val="004A602D"/>
    <w:rsid w:val="004B5A71"/>
    <w:rsid w:val="004C709B"/>
    <w:rsid w:val="004D365C"/>
    <w:rsid w:val="004D529E"/>
    <w:rsid w:val="004D6910"/>
    <w:rsid w:val="004E1918"/>
    <w:rsid w:val="004E297D"/>
    <w:rsid w:val="004E2C07"/>
    <w:rsid w:val="004E41F6"/>
    <w:rsid w:val="004E6202"/>
    <w:rsid w:val="004E6513"/>
    <w:rsid w:val="004F6A0C"/>
    <w:rsid w:val="00511331"/>
    <w:rsid w:val="0051351A"/>
    <w:rsid w:val="005144EB"/>
    <w:rsid w:val="005156DE"/>
    <w:rsid w:val="00522C8E"/>
    <w:rsid w:val="00523A8D"/>
    <w:rsid w:val="00551D8B"/>
    <w:rsid w:val="00552D00"/>
    <w:rsid w:val="0055405D"/>
    <w:rsid w:val="0055560D"/>
    <w:rsid w:val="00564171"/>
    <w:rsid w:val="00580166"/>
    <w:rsid w:val="00581FF0"/>
    <w:rsid w:val="00582349"/>
    <w:rsid w:val="00591BF7"/>
    <w:rsid w:val="005C2754"/>
    <w:rsid w:val="005D3DD2"/>
    <w:rsid w:val="005D52A2"/>
    <w:rsid w:val="005E43FE"/>
    <w:rsid w:val="005F1514"/>
    <w:rsid w:val="005F5335"/>
    <w:rsid w:val="006002B3"/>
    <w:rsid w:val="00601BC5"/>
    <w:rsid w:val="00616626"/>
    <w:rsid w:val="006260C7"/>
    <w:rsid w:val="00626648"/>
    <w:rsid w:val="006320C0"/>
    <w:rsid w:val="00633E26"/>
    <w:rsid w:val="00640C36"/>
    <w:rsid w:val="00644F85"/>
    <w:rsid w:val="00661CAA"/>
    <w:rsid w:val="00673650"/>
    <w:rsid w:val="00675109"/>
    <w:rsid w:val="0068355F"/>
    <w:rsid w:val="00685CD7"/>
    <w:rsid w:val="00686624"/>
    <w:rsid w:val="00693318"/>
    <w:rsid w:val="006A131F"/>
    <w:rsid w:val="006A2C97"/>
    <w:rsid w:val="006A3973"/>
    <w:rsid w:val="006A4E3C"/>
    <w:rsid w:val="006B02C2"/>
    <w:rsid w:val="006D14CC"/>
    <w:rsid w:val="006D18BC"/>
    <w:rsid w:val="006D21E4"/>
    <w:rsid w:val="006E265F"/>
    <w:rsid w:val="006E373B"/>
    <w:rsid w:val="006F237F"/>
    <w:rsid w:val="0070081D"/>
    <w:rsid w:val="0070400F"/>
    <w:rsid w:val="00726F3E"/>
    <w:rsid w:val="00730FC3"/>
    <w:rsid w:val="00734D61"/>
    <w:rsid w:val="00745679"/>
    <w:rsid w:val="007601F5"/>
    <w:rsid w:val="0076093A"/>
    <w:rsid w:val="007637F5"/>
    <w:rsid w:val="0076618E"/>
    <w:rsid w:val="007728E7"/>
    <w:rsid w:val="00776A7B"/>
    <w:rsid w:val="00776D1B"/>
    <w:rsid w:val="0078349E"/>
    <w:rsid w:val="00783826"/>
    <w:rsid w:val="007945BE"/>
    <w:rsid w:val="007B1FD2"/>
    <w:rsid w:val="007C6D96"/>
    <w:rsid w:val="007D3360"/>
    <w:rsid w:val="007E583A"/>
    <w:rsid w:val="007F3330"/>
    <w:rsid w:val="00804EAD"/>
    <w:rsid w:val="00805D7E"/>
    <w:rsid w:val="00806855"/>
    <w:rsid w:val="00814EAF"/>
    <w:rsid w:val="00824F8C"/>
    <w:rsid w:val="008260C7"/>
    <w:rsid w:val="0084121E"/>
    <w:rsid w:val="00856758"/>
    <w:rsid w:val="00871BA4"/>
    <w:rsid w:val="00873C94"/>
    <w:rsid w:val="0087602B"/>
    <w:rsid w:val="00881C35"/>
    <w:rsid w:val="00882793"/>
    <w:rsid w:val="008901AF"/>
    <w:rsid w:val="008924F9"/>
    <w:rsid w:val="00893BE2"/>
    <w:rsid w:val="00895185"/>
    <w:rsid w:val="00897927"/>
    <w:rsid w:val="008A627E"/>
    <w:rsid w:val="008A6532"/>
    <w:rsid w:val="008B6C23"/>
    <w:rsid w:val="008B6FF6"/>
    <w:rsid w:val="008C4EB1"/>
    <w:rsid w:val="008C5469"/>
    <w:rsid w:val="008D272C"/>
    <w:rsid w:val="008D2F55"/>
    <w:rsid w:val="008E031B"/>
    <w:rsid w:val="008E7E75"/>
    <w:rsid w:val="00904516"/>
    <w:rsid w:val="00914623"/>
    <w:rsid w:val="00915D25"/>
    <w:rsid w:val="0093643F"/>
    <w:rsid w:val="009420FD"/>
    <w:rsid w:val="00952D7D"/>
    <w:rsid w:val="009533E3"/>
    <w:rsid w:val="00960A02"/>
    <w:rsid w:val="0097027D"/>
    <w:rsid w:val="00975F4F"/>
    <w:rsid w:val="009812B3"/>
    <w:rsid w:val="00982876"/>
    <w:rsid w:val="009872C1"/>
    <w:rsid w:val="0098772B"/>
    <w:rsid w:val="0099383D"/>
    <w:rsid w:val="009A2E65"/>
    <w:rsid w:val="009A4E9C"/>
    <w:rsid w:val="009A6EF1"/>
    <w:rsid w:val="009C071A"/>
    <w:rsid w:val="009E4350"/>
    <w:rsid w:val="009E4A23"/>
    <w:rsid w:val="009F424D"/>
    <w:rsid w:val="009F5B52"/>
    <w:rsid w:val="00A005E9"/>
    <w:rsid w:val="00A06A67"/>
    <w:rsid w:val="00A11C0D"/>
    <w:rsid w:val="00A1674D"/>
    <w:rsid w:val="00A17A7A"/>
    <w:rsid w:val="00A20F7C"/>
    <w:rsid w:val="00A23351"/>
    <w:rsid w:val="00A27753"/>
    <w:rsid w:val="00A37F5B"/>
    <w:rsid w:val="00A4104A"/>
    <w:rsid w:val="00A41B23"/>
    <w:rsid w:val="00A43AF9"/>
    <w:rsid w:val="00A44495"/>
    <w:rsid w:val="00A4478A"/>
    <w:rsid w:val="00A518FA"/>
    <w:rsid w:val="00A630DA"/>
    <w:rsid w:val="00A670FE"/>
    <w:rsid w:val="00A67F3B"/>
    <w:rsid w:val="00A86BEE"/>
    <w:rsid w:val="00A8716B"/>
    <w:rsid w:val="00AA02C2"/>
    <w:rsid w:val="00AA076E"/>
    <w:rsid w:val="00AC0BCF"/>
    <w:rsid w:val="00AC7A83"/>
    <w:rsid w:val="00AD7F95"/>
    <w:rsid w:val="00AE4750"/>
    <w:rsid w:val="00B02DE8"/>
    <w:rsid w:val="00B07611"/>
    <w:rsid w:val="00B13725"/>
    <w:rsid w:val="00B302D5"/>
    <w:rsid w:val="00B3410B"/>
    <w:rsid w:val="00B41226"/>
    <w:rsid w:val="00B45226"/>
    <w:rsid w:val="00B47B44"/>
    <w:rsid w:val="00B51907"/>
    <w:rsid w:val="00B61541"/>
    <w:rsid w:val="00B646AE"/>
    <w:rsid w:val="00B6606F"/>
    <w:rsid w:val="00B71F40"/>
    <w:rsid w:val="00B87F2A"/>
    <w:rsid w:val="00B91144"/>
    <w:rsid w:val="00B93DCB"/>
    <w:rsid w:val="00B94D8D"/>
    <w:rsid w:val="00BA7AF0"/>
    <w:rsid w:val="00BB5407"/>
    <w:rsid w:val="00BC624F"/>
    <w:rsid w:val="00BE2887"/>
    <w:rsid w:val="00BE5481"/>
    <w:rsid w:val="00BF5522"/>
    <w:rsid w:val="00C020DD"/>
    <w:rsid w:val="00C04DF3"/>
    <w:rsid w:val="00C11D1A"/>
    <w:rsid w:val="00C14872"/>
    <w:rsid w:val="00C17137"/>
    <w:rsid w:val="00C30689"/>
    <w:rsid w:val="00C44AF0"/>
    <w:rsid w:val="00C46C42"/>
    <w:rsid w:val="00C54FB5"/>
    <w:rsid w:val="00C62C1B"/>
    <w:rsid w:val="00C66ADE"/>
    <w:rsid w:val="00C814D7"/>
    <w:rsid w:val="00C842F1"/>
    <w:rsid w:val="00C923AE"/>
    <w:rsid w:val="00C92D76"/>
    <w:rsid w:val="00C94D21"/>
    <w:rsid w:val="00C97BDD"/>
    <w:rsid w:val="00CA2E87"/>
    <w:rsid w:val="00CA334D"/>
    <w:rsid w:val="00CC5951"/>
    <w:rsid w:val="00CD2057"/>
    <w:rsid w:val="00CD4380"/>
    <w:rsid w:val="00CD708B"/>
    <w:rsid w:val="00CE0226"/>
    <w:rsid w:val="00CE681B"/>
    <w:rsid w:val="00CE76FE"/>
    <w:rsid w:val="00CF475F"/>
    <w:rsid w:val="00D03157"/>
    <w:rsid w:val="00D044F9"/>
    <w:rsid w:val="00D075E2"/>
    <w:rsid w:val="00D15E8B"/>
    <w:rsid w:val="00D30AF1"/>
    <w:rsid w:val="00D33E7F"/>
    <w:rsid w:val="00D364EF"/>
    <w:rsid w:val="00D4184E"/>
    <w:rsid w:val="00D45A58"/>
    <w:rsid w:val="00D503ED"/>
    <w:rsid w:val="00D51A8A"/>
    <w:rsid w:val="00D54D8C"/>
    <w:rsid w:val="00D620A2"/>
    <w:rsid w:val="00D645AB"/>
    <w:rsid w:val="00D7309B"/>
    <w:rsid w:val="00D74877"/>
    <w:rsid w:val="00D82BF1"/>
    <w:rsid w:val="00D96154"/>
    <w:rsid w:val="00DA65A3"/>
    <w:rsid w:val="00DA7EA3"/>
    <w:rsid w:val="00DC3648"/>
    <w:rsid w:val="00DC6240"/>
    <w:rsid w:val="00DF3555"/>
    <w:rsid w:val="00DF4E9B"/>
    <w:rsid w:val="00E00B68"/>
    <w:rsid w:val="00E013C8"/>
    <w:rsid w:val="00E02700"/>
    <w:rsid w:val="00E05E92"/>
    <w:rsid w:val="00E157BD"/>
    <w:rsid w:val="00E21F1A"/>
    <w:rsid w:val="00E2291C"/>
    <w:rsid w:val="00E23A57"/>
    <w:rsid w:val="00E269F2"/>
    <w:rsid w:val="00E27FDA"/>
    <w:rsid w:val="00E379F9"/>
    <w:rsid w:val="00E448B9"/>
    <w:rsid w:val="00E50EEB"/>
    <w:rsid w:val="00E603C3"/>
    <w:rsid w:val="00E77FD4"/>
    <w:rsid w:val="00E84171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F03C0"/>
    <w:rsid w:val="00EF2BD4"/>
    <w:rsid w:val="00EF3ADD"/>
    <w:rsid w:val="00F05311"/>
    <w:rsid w:val="00F079CC"/>
    <w:rsid w:val="00F1072E"/>
    <w:rsid w:val="00F10EEB"/>
    <w:rsid w:val="00F142B5"/>
    <w:rsid w:val="00F2524B"/>
    <w:rsid w:val="00F27559"/>
    <w:rsid w:val="00F278AC"/>
    <w:rsid w:val="00F51967"/>
    <w:rsid w:val="00F5203E"/>
    <w:rsid w:val="00F64276"/>
    <w:rsid w:val="00F7191C"/>
    <w:rsid w:val="00F75A72"/>
    <w:rsid w:val="00F81841"/>
    <w:rsid w:val="00FA07E7"/>
    <w:rsid w:val="00FA0CCE"/>
    <w:rsid w:val="00FA36A6"/>
    <w:rsid w:val="00FA79C0"/>
    <w:rsid w:val="00FC20CD"/>
    <w:rsid w:val="00FC6075"/>
    <w:rsid w:val="00FD04C2"/>
    <w:rsid w:val="00FD3035"/>
    <w:rsid w:val="00FD36ED"/>
    <w:rsid w:val="00FD3FC4"/>
    <w:rsid w:val="00FE11EA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2017-06-08T09:52:00Z</cp:lastPrinted>
  <dcterms:created xsi:type="dcterms:W3CDTF">2017-08-18T07:30:00Z</dcterms:created>
  <dcterms:modified xsi:type="dcterms:W3CDTF">2017-08-18T07:30:00Z</dcterms:modified>
</cp:coreProperties>
</file>